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tbl>
      <w:tblPr>
        <w:jc w:val="left"/>
        <w:tblInd w:w="93" w:type="dxa"/>
        <w:tblW w:w="8379"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719"/>
        <w:gridCol w:w="1393"/>
        <w:gridCol w:w="597"/>
        <w:gridCol w:w="796"/>
        <w:gridCol w:w="196"/>
        <w:gridCol w:w="860"/>
        <w:gridCol w:w="416"/>
        <w:gridCol w:w="1314"/>
        <w:gridCol w:w="387"/>
        <w:gridCol w:w="1701"/>
      </w:tblGrid>
      <w:tr>
        <w:trPr>
          <w:trHeight w:val="915"/>
        </w:trPr>
        <w:tc>
          <w:tcPr>
            <w:tcW w:w="8379" w:type="dxa"/>
            <w:gridSpan w:val="10"/>
            <w:tcBorders>
              <w:top w:val="nil"/>
              <w:left w:val="nil"/>
              <w:bottom w:val="nil"/>
              <w:right w:val="nil"/>
            </w:tcBorders>
            <w:shd w:val="clear" w:color="auto" w:fill="auto"/>
            <w:noWrap/>
            <w:vAlign w:val="center"/>
          </w:tcPr>
          <w:p>
            <w:pPr>
              <w:rPr>
                <w:rFonts w:ascii="黑体" w:eastAsia="黑体" w:cs="黑体"/>
                <w:sz w:val="32"/>
                <w:szCs w:val="32"/>
              </w:rPr>
            </w:pPr>
            <w:r>
              <w:rPr>
                <w:rFonts w:ascii="黑体" w:eastAsia="黑体" w:cs="黑体" w:hint="eastAsia"/>
                <w:sz w:val="32"/>
                <w:szCs w:val="32"/>
              </w:rPr>
              <w:t>附件</w:t>
            </w:r>
            <w:r>
              <w:rPr>
                <w:rFonts w:ascii="黑体" w:eastAsia="黑体" w:cs="黑体"/>
                <w:sz w:val="32"/>
                <w:szCs w:val="32"/>
              </w:rPr>
              <w:t>8</w:t>
            </w:r>
          </w:p>
          <w:p>
            <w:pPr>
              <w:ind w:firstLineChars="100" w:firstLine="360"/>
              <w:jc w:val="center"/>
              <w:rPr>
                <w:rFonts w:ascii="宋体" w:eastAsia="宋体" w:cs="宋体"/>
                <w:b/>
                <w:bCs/>
                <w:color w:val="000000"/>
                <w:kern w:val="0"/>
                <w:sz w:val="32"/>
                <w:szCs w:val="32"/>
              </w:rPr>
            </w:pPr>
            <w:r>
              <w:rPr>
                <w:rFonts w:ascii="华文中宋" w:eastAsia="华文中宋" w:cs="华文中宋" w:hint="eastAsia"/>
                <w:bCs/>
                <w:sz w:val="36"/>
                <w:szCs w:val="36"/>
              </w:rPr>
              <w:t>工程业绩汇总表（爆破工程）</w:t>
            </w:r>
          </w:p>
        </w:tc>
      </w:tr>
      <w:tr>
        <w:trPr>
          <w:trHeight w:val="570"/>
        </w:trPr>
        <w:tc>
          <w:tcPr>
            <w:tcW w:w="7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序号</w:t>
            </w:r>
          </w:p>
        </w:tc>
        <w:tc>
          <w:tcPr>
            <w:tcW w:w="1990"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工程名称</w:t>
            </w:r>
          </w:p>
        </w:tc>
        <w:tc>
          <w:tcPr>
            <w:tcW w:w="992"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项目等级</w:t>
            </w:r>
          </w:p>
        </w:tc>
        <w:tc>
          <w:tcPr>
            <w:tcW w:w="4678" w:type="dxa"/>
            <w:gridSpan w:val="5"/>
            <w:tcBorders>
              <w:top w:val="single" w:sz="4" w:space="0" w:color="auto"/>
              <w:left w:val="nil"/>
              <w:bottom w:val="single" w:sz="4" w:space="0" w:color="auto"/>
              <w:right w:val="single" w:sz="4" w:space="0" w:color="000000"/>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在工程项目中担任的岗位</w:t>
            </w:r>
          </w:p>
        </w:tc>
      </w:tr>
      <w:tr>
        <w:trPr>
          <w:trHeight w:val="615"/>
        </w:trPr>
        <w:tc>
          <w:tcPr>
            <w:tcW w:w="719" w:type="dxa"/>
            <w:vMerge/>
            <w:tcBorders>
              <w:top w:val="single" w:sz="4" w:space="0" w:color="auto"/>
              <w:left w:val="single" w:sz="4" w:space="0" w:color="auto"/>
              <w:bottom w:val="single" w:sz="4" w:space="0" w:color="000000"/>
              <w:right w:val="single" w:sz="4" w:space="0" w:color="auto"/>
            </w:tcBorders>
            <w:vAlign w:val="center"/>
          </w:tcPr>
          <w:p/>
        </w:tc>
        <w:tc>
          <w:tcPr>
            <w:tcW w:w="1990" w:type="dxa"/>
            <w:gridSpan w:val="2"/>
            <w:vMerge/>
            <w:tcBorders>
              <w:top w:val="single" w:sz="4" w:space="0" w:color="auto"/>
              <w:left w:val="single" w:sz="4" w:space="0" w:color="auto"/>
              <w:bottom w:val="single" w:sz="4" w:space="0" w:color="000000"/>
              <w:right w:val="single" w:sz="4" w:space="0" w:color="auto"/>
            </w:tcBorders>
            <w:vAlign w:val="center"/>
          </w:tcPr>
          <w:p/>
        </w:tc>
        <w:tc>
          <w:tcPr>
            <w:tcW w:w="992" w:type="dxa"/>
            <w:gridSpan w:val="2"/>
            <w:vMerge/>
            <w:tcBorders>
              <w:top w:val="single" w:sz="4" w:space="0" w:color="auto"/>
              <w:left w:val="single" w:sz="4" w:space="0" w:color="auto"/>
              <w:bottom w:val="single" w:sz="4" w:space="0" w:color="000000"/>
              <w:right w:val="single" w:sz="4" w:space="0" w:color="auto"/>
            </w:tcBorders>
            <w:vAlign w:val="center"/>
          </w:tcPr>
          <w:p/>
        </w:tc>
        <w:tc>
          <w:tcPr>
            <w:tcW w:w="1276"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主持者</w:t>
            </w:r>
          </w:p>
        </w:tc>
        <w:tc>
          <w:tcPr>
            <w:tcW w:w="1701"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主要完成者</w:t>
            </w:r>
          </w:p>
        </w:tc>
        <w:tc>
          <w:tcPr>
            <w:tcW w:w="1701" w:type="dxa"/>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主要参加者</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1</w:t>
            </w:r>
          </w:p>
        </w:tc>
        <w:tc>
          <w:tcPr>
            <w:tcW w:w="1990"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c>
          <w:tcPr>
            <w:tcW w:w="1701" w:type="dxa"/>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2</w:t>
            </w:r>
          </w:p>
        </w:tc>
        <w:tc>
          <w:tcPr>
            <w:tcW w:w="1990"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c>
          <w:tcPr>
            <w:tcW w:w="1701" w:type="dxa"/>
            <w:tcBorders>
              <w:top w:val="nil"/>
              <w:left w:val="nil"/>
              <w:bottom w:val="single" w:sz="4" w:space="0" w:color="auto"/>
              <w:right w:val="single" w:sz="4" w:space="0" w:color="auto"/>
            </w:tcBorders>
            <w:shd w:val="clear" w:color="auto" w:fill="auto"/>
            <w:noWrap/>
            <w:vAlign w:val="center"/>
          </w:tcPr>
          <w:p>
            <w:pPr>
              <w:adjustRightInd w:val="0"/>
              <w:snapToGrid w:val="0"/>
              <w:jc w:val="center"/>
              <w:rPr>
                <w:rFonts w:ascii="仿宋_GB2312" w:eastAsia="仿宋_GB2312" w:cs="Times New Roman"/>
                <w:sz w:val="28"/>
                <w:szCs w:val="24"/>
              </w:rPr>
            </w:pPr>
            <w:r>
              <w:rPr>
                <w:rFonts w:ascii="仿宋_GB2312" w:eastAsia="仿宋_GB2312" w:cs="Times New Roman" w:hint="eastAsia"/>
                <w:sz w:val="28"/>
                <w:szCs w:val="24"/>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439"/>
        </w:trPr>
        <w:tc>
          <w:tcPr>
            <w:tcW w:w="719" w:type="dxa"/>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990"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992"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276"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gridSpan w:val="2"/>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c>
          <w:tcPr>
            <w:tcW w:w="1701" w:type="dxa"/>
            <w:tcBorders>
              <w:top w:val="nil"/>
              <w:left w:val="nil"/>
              <w:bottom w:val="single" w:sz="4" w:space="0" w:color="auto"/>
              <w:right w:val="single" w:sz="4" w:space="0" w:color="auto"/>
            </w:tcBorders>
            <w:shd w:val="clear" w:color="auto" w:fill="auto"/>
            <w:noWrap/>
            <w:vAlign w:val="center"/>
          </w:tcPr>
          <w:p>
            <w:pPr>
              <w:widowControl/>
              <w:jc w:val="center"/>
              <w:rPr>
                <w:rFonts w:ascii="宋体" w:eastAsia="宋体" w:cs="宋体"/>
                <w:color w:val="000000"/>
                <w:kern w:val="0"/>
                <w:sz w:val="22"/>
              </w:rPr>
            </w:pPr>
            <w:r>
              <w:rPr>
                <w:rFonts w:ascii="宋体" w:eastAsia="宋体" w:cs="宋体" w:hint="eastAsia"/>
                <w:color w:val="000000"/>
                <w:kern w:val="0"/>
                <w:sz w:val="22"/>
              </w:rPr>
              <w:t>　</w:t>
            </w:r>
          </w:p>
        </w:tc>
      </w:tr>
      <w:tr>
        <w:trPr>
          <w:trHeight w:val="1890"/>
        </w:trPr>
        <w:tc>
          <w:tcPr>
            <w:tcW w:w="8379" w:type="dxa"/>
            <w:gridSpan w:val="10"/>
            <w:tcBorders>
              <w:top w:val="single" w:sz="4" w:space="0" w:color="auto"/>
              <w:left w:val="nil"/>
              <w:bottom w:val="nil"/>
              <w:right w:val="nil"/>
            </w:tcBorders>
            <w:shd w:val="clear" w:color="auto" w:fill="auto"/>
            <w:vAlign w:val="center"/>
          </w:tcPr>
          <w:p>
            <w:pPr>
              <w:spacing w:line="440" w:lineRule="exact"/>
              <w:ind w:left="480" w:hangingChars="200" w:hanging="480"/>
              <w:jc w:val="left"/>
              <w:rPr>
                <w:rFonts w:ascii="楷体_GB2312" w:eastAsia="楷体_GB2312" w:cs="宋体"/>
                <w:b/>
                <w:kern w:val="0"/>
                <w:sz w:val="24"/>
                <w:szCs w:val="24"/>
              </w:rPr>
            </w:pPr>
            <w:r>
              <w:rPr>
                <w:rFonts w:ascii="楷体_GB2312" w:eastAsia="楷体_GB2312" w:cs="宋体" w:hint="eastAsia"/>
                <w:b/>
                <w:kern w:val="0"/>
                <w:sz w:val="24"/>
                <w:szCs w:val="24"/>
              </w:rPr>
              <w:t xml:space="preserve">    </w:t>
            </w:r>
            <w:r>
              <w:rPr>
                <w:rFonts w:ascii="楷体_GB2312" w:eastAsia="楷体_GB2312" w:cs="宋体" w:hint="eastAsia"/>
                <w:b/>
                <w:kern w:val="0"/>
                <w:sz w:val="24"/>
              </w:rPr>
              <w:t>注</w:t>
            </w:r>
            <w:r>
              <w:rPr>
                <w:rFonts w:ascii="楷体_GB2312" w:eastAsia="楷体_GB2312" w:cs="宋体"/>
                <w:b/>
                <w:kern w:val="0"/>
                <w:sz w:val="24"/>
                <w:szCs w:val="24"/>
              </w:rPr>
              <w:t>：</w:t>
            </w:r>
            <w:r>
              <w:rPr>
                <w:rFonts w:ascii="楷体_GB2312" w:eastAsia="楷体_GB2312" w:cs="宋体" w:hint="eastAsia"/>
                <w:b/>
                <w:kern w:val="0"/>
                <w:sz w:val="24"/>
                <w:szCs w:val="24"/>
              </w:rPr>
              <w:t xml:space="preserve">                                                                   </w:t>
            </w:r>
            <w:r>
              <w:rPr>
                <w:rFonts w:ascii="Times New Roman" w:eastAsia="楷体_GB2312" w:cs="Times New Roman" w:hAnsi="Times New Roman" w:hint="eastAsia"/>
                <w:kern w:val="0"/>
                <w:szCs w:val="21"/>
              </w:rPr>
              <w:t>1.按申报人实际从事的工程项目和在该项目中所担任的岗位和浙江省爆破行业高级工程师任职资格评价条件（试行）附件1、附件3的要求真实填写，并提供相应的证明材料。</w:t>
            </w:r>
            <w:bookmarkStart w:id="0" w:name="_GoBack"/>
            <w:bookmarkEnd w:id="0"/>
            <w:r>
              <w:rPr>
                <w:rFonts w:ascii="Times New Roman" w:eastAsia="楷体_GB2312" w:cs="Times New Roman" w:hAnsi="Times New Roman" w:hint="eastAsia"/>
                <w:kern w:val="0"/>
                <w:szCs w:val="21"/>
              </w:rPr>
              <w:t xml:space="preserve">                                                                  2.证明材料主要包含（但不仅限于）：中标通知书、施工合同、任命文件、爆破安全评估合同、爆破安全监理合同、爆破设计施工方案、爆破安全评估报告、爆破安全监理报告、完工证明、爆破作业项目许可审批表、爆破作业项目备案表等。     </w:t>
            </w:r>
            <w:r>
              <w:rPr>
                <w:rFonts w:ascii="楷体_GB2312" w:eastAsia="楷体_GB2312" w:cs="宋体" w:hint="eastAsia"/>
                <w:b/>
                <w:kern w:val="0"/>
                <w:sz w:val="24"/>
                <w:szCs w:val="24"/>
              </w:rPr>
              <w:t xml:space="preserve">                                                             </w:t>
            </w:r>
          </w:p>
        </w:tc>
      </w:tr>
      <w:tr>
        <w:trPr>
          <w:trHeight w:val="270"/>
        </w:trPr>
        <w:tc>
          <w:tcPr>
            <w:tcW w:w="719" w:type="dxa"/>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1393" w:type="dxa"/>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1393" w:type="dxa"/>
            <w:gridSpan w:val="2"/>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1056" w:type="dxa"/>
            <w:gridSpan w:val="2"/>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1730" w:type="dxa"/>
            <w:gridSpan w:val="2"/>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2088" w:type="dxa"/>
            <w:gridSpan w:val="2"/>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r>
      <w:tr>
        <w:trPr>
          <w:trHeight w:val="270"/>
        </w:trPr>
        <w:tc>
          <w:tcPr>
            <w:tcW w:w="719" w:type="dxa"/>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1393" w:type="dxa"/>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1393" w:type="dxa"/>
            <w:gridSpan w:val="2"/>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1056" w:type="dxa"/>
            <w:gridSpan w:val="2"/>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1730" w:type="dxa"/>
            <w:gridSpan w:val="2"/>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c>
          <w:tcPr>
            <w:tcW w:w="2088" w:type="dxa"/>
            <w:gridSpan w:val="2"/>
            <w:tcBorders>
              <w:top w:val="nil"/>
              <w:left w:val="nil"/>
              <w:bottom w:val="nil"/>
              <w:right w:val="nil"/>
            </w:tcBorders>
            <w:shd w:val="clear" w:color="auto" w:fill="auto"/>
            <w:noWrap/>
            <w:vAlign w:val="center"/>
          </w:tcPr>
          <w:p>
            <w:pPr>
              <w:widowControl/>
              <w:jc w:val="left"/>
              <w:rPr>
                <w:rFonts w:ascii="宋体" w:eastAsia="宋体" w:cs="宋体"/>
                <w:color w:val="000000"/>
                <w:kern w:val="0"/>
                <w:sz w:val="22"/>
              </w:rPr>
            </w:pPr>
          </w:p>
        </w:tc>
      </w:tr>
    </w:tbl>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altName w:val="SimHei"/>
    <w:panose1 w:val="02010609060101010101"/>
    <w:charset w:val="86"/>
    <w:family w:val="modern"/>
    <w:pitch w:val="variable"/>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0000000000000000000"/>
    <w:charset w:val="86"/>
    <w:family w:val="modern"/>
    <w:pitch w:val="variable"/>
    <w:sig w:usb0="00000000" w:usb1="080E0000" w:usb2="00000010" w:usb3="00000000" w:csb0="00040000" w:csb1="00000000"/>
  </w:font>
  <w:font w:name="Times New Roman">
    <w:panose1 w:val="02020603050405020304"/>
    <w:charset w:val="00"/>
    <w:family w:val="roman"/>
    <w:pitch w:val="variable"/>
    <w:sig w:usb0="20002A87" w:usb1="00000000" w:usb2="00000000" w:usb3="00000000" w:csb0="000001FF" w:csb1="00000000"/>
  </w:font>
  <w:font w:name="楷体_GB2312">
    <w:altName w:val="Arial Unicode MS"/>
    <w:panose1 w:val="00000000000000000000"/>
    <w:charset w:val="86"/>
    <w:family w:val="modern"/>
    <w:pitch w:val="variable"/>
    <w:sig w:usb0="00000000"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3</TotalTime>
  <Application>Yozo_Office</Application>
  <Pages>1</Pages>
  <Words>237</Words>
  <Characters>239</Characters>
  <Lines>126</Lines>
  <Paragraphs>12</Paragraphs>
  <CharactersWithSpaces>536</CharactersWithSpaces>
  <Company>Sky123.Org</Company>
</Properties>
</file>

<file path=docProps/core.xml><?xml version="1.0" encoding="utf-8"?>
<cp:coreProperties xmlns:cp="http://schemas.openxmlformats.org/package/2006/metadata/core-properties" xmlns:dc="http://purl.org/dc/elements/1.1/" xmlns:dcterms="http://purl.org/dc/terms/" xmlns:xsi="http://www.w3.org/2001/XMLSchema-instance">
  <dc:creator>厉建华</dc:creator>
  <cp:lastModifiedBy>USER</cp:lastModifiedBy>
  <cp:revision>5</cp:revision>
  <dcterms:created xsi:type="dcterms:W3CDTF">2018-09-07T01:18:00Z</dcterms:created>
  <dcterms:modified xsi:type="dcterms:W3CDTF">2018-09-07T03:37:03Z</dcterms:modified>
</cp:coreProperties>
</file>